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55A4" w14:textId="77777777" w:rsidR="00413438" w:rsidRPr="0075374C" w:rsidRDefault="00413438" w:rsidP="00413438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A Biblical Walk Through the Mass</w:t>
      </w:r>
    </w:p>
    <w:p w14:paraId="366D607A" w14:textId="77777777" w:rsidR="00413438" w:rsidRPr="0075374C" w:rsidRDefault="00413438" w:rsidP="00413438">
      <w:pPr>
        <w:jc w:val="center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從聖經瞭解彌撒聖祭</w:t>
      </w:r>
    </w:p>
    <w:p w14:paraId="4EC5ACB2" w14:textId="57509389" w:rsidR="007C7AC5" w:rsidRPr="0075374C" w:rsidRDefault="00413438" w:rsidP="00413438">
      <w:pPr>
        <w:pStyle w:val="NoSpacing"/>
        <w:jc w:val="center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 xml:space="preserve">Session </w:t>
      </w:r>
      <w:r w:rsidR="005A6DE1" w:rsidRPr="0075374C">
        <w:rPr>
          <w:rFonts w:asciiTheme="minorEastAsia" w:hAnsiTheme="minorEastAsia" w:cs="Arial"/>
          <w:sz w:val="24"/>
          <w:szCs w:val="24"/>
        </w:rPr>
        <w:t>02</w:t>
      </w:r>
      <w:r w:rsidRPr="0075374C">
        <w:rPr>
          <w:rFonts w:asciiTheme="minorEastAsia" w:hAnsiTheme="minorEastAsia" w:cs="Arial"/>
          <w:sz w:val="24"/>
          <w:szCs w:val="24"/>
        </w:rPr>
        <w:t xml:space="preserve"> -Bible verses and CCC</w:t>
      </w:r>
    </w:p>
    <w:p w14:paraId="107F141D" w14:textId="7F15ED32" w:rsidR="007C7AC5" w:rsidRPr="0075374C" w:rsidRDefault="007C7AC5" w:rsidP="007C7AC5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228BA71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1</w:t>
      </w:r>
    </w:p>
    <w:p w14:paraId="6295273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厄則克耳8:9-18</w:t>
      </w:r>
    </w:p>
    <w:p w14:paraId="0F0D71D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9他又向我說：「你進去看一看他們在那裏所做的窮凶極惡的醜行。」</w:t>
      </w:r>
    </w:p>
    <w:p w14:paraId="11D54CA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10我便進去，看見有各種爬蟲和走獸的像，都是可憎惡的；還有以色列家的各種偶像，都刻畫在四周的牆上。</w:t>
      </w:r>
    </w:p>
    <w:p w14:paraId="3EEA6CB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11以色列家族的七十長老，沙番的兒子雅匝尼雅也在他們中間，都站在那些像前，每人手中拿着香爐，燒的香煙如濃雲，正在上騰。</w:t>
      </w:r>
    </w:p>
    <w:p w14:paraId="4258D430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12他對我說：「人子，你看見了以色列的長老在黑暗中，每人在藏神像的暗室中所行的事嗎？他們說：上主看不見我們，上主已離棄了此地。」</w:t>
      </w:r>
    </w:p>
    <w:p w14:paraId="64D1020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13他又向我說：「你還要看見他們所行的更醜惡的事。」</w:t>
      </w:r>
    </w:p>
    <w:p w14:paraId="41471F5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14以後，他引我到了上主的聖殿朝北的大門口。看，有些婦女坐在那裏，哀悼塔慕次。</w:t>
      </w:r>
    </w:p>
    <w:p w14:paraId="608ABFF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15他向我說：「人子，你看見了嗎？但你還要看見比這更醜惡的事。」</w:t>
      </w:r>
    </w:p>
    <w:p w14:paraId="45F38C1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16以後，他引我到了上主聖殿的內庭院內；看，在上主聖所的門口，在走廊和祭壇中間約有二十五個人，背向上主的聖所，面向東方，他們正在向東方朝拜太陽。</w:t>
      </w:r>
    </w:p>
    <w:p w14:paraId="2B52705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17他又向我說：「人子，你看見了嗎？在這裏行的這些醜惡之事，為猶大家還不夠嗎？他們還將此地充滿了殘暴之事，時時惹我忿怒。看，他們還把枝條舉到自己鼻子上。</w:t>
      </w:r>
    </w:p>
    <w:p w14:paraId="14ACFB4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18我必大發憤怒，我的眼決不憐視，一點也不顧惜；即使他們在我耳旁高聲喊叫，我仍不俯聽他們。」</w:t>
      </w:r>
    </w:p>
    <w:p w14:paraId="4B315AD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3F76C7D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2</w:t>
      </w:r>
    </w:p>
    <w:p w14:paraId="4ADD65D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厄則克耳9:3-6</w:t>
      </w:r>
    </w:p>
    <w:p w14:paraId="2A99923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3那停在革魯賓上的以色列的天主光榮，就由革魯賓身上升起，來到聖殿的門限上，叫將那身穿細麻衣，腰間帶着墨盒的人召來。</w:t>
      </w:r>
    </w:p>
    <w:p w14:paraId="608A69D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4上主對他說：「你要走遍此城，即走遍耶路撒冷，凡因城中發生的醜惡之事而悲痛哀號的人，要在他們額上劃一個十字記號。」</w:t>
      </w:r>
    </w:p>
    <w:p w14:paraId="390C647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5以後我聽見他向其餘的人說：「你們也跟着他走遍全城擊殺，你們的眼不要憐視，一點也不要顧惜；</w:t>
      </w:r>
    </w:p>
    <w:p w14:paraId="2B76AB2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6把老人、少年、處女、嬰兒和婦女都要殺盡滅絕；但凡額上有十字記號的人，不可走近。你們從聖所這裏開始。」果然他們就從在聖殿前的長老開始。</w:t>
      </w:r>
    </w:p>
    <w:p w14:paraId="0291D2E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2F550E4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 xml:space="preserve">Question 3 </w:t>
      </w:r>
    </w:p>
    <w:p w14:paraId="6D10DD1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聖詠集54:1</w:t>
      </w:r>
    </w:p>
    <w:p w14:paraId="3AFF519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1達味訓誨歌，交與樂官，和以絃樂。</w:t>
      </w:r>
    </w:p>
    <w:p w14:paraId="6FE8EBC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55AA5C2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瑪竇福音18:20</w:t>
      </w:r>
    </w:p>
    <w:p w14:paraId="039D3D3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20因為那裏有兩個或三個人，因我的名字聚在一起，我就在他們中間。」</w:t>
      </w:r>
    </w:p>
    <w:p w14:paraId="0D76AE7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lastRenderedPageBreak/>
        <w:t>若望福音14:13</w:t>
      </w:r>
    </w:p>
    <w:p w14:paraId="1D0F815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13你們因我的名無論求父什麼，我必要踐行，為叫父在子身上獲得光榮。</w:t>
      </w:r>
    </w:p>
    <w:p w14:paraId="76E1C15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4DC3258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斐理伯書2:9-11</w:t>
      </w:r>
    </w:p>
    <w:p w14:paraId="5283C73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9為此，天主極其舉揚他，賜給了他一個名字，超越其他所有的名字，</w:t>
      </w:r>
    </w:p>
    <w:p w14:paraId="247E900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10致使上天、地上和地下的一切，一聽到耶穌的名字，無不屈膝叩拜；</w:t>
      </w:r>
    </w:p>
    <w:p w14:paraId="266735F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11一切唇舌無不明認耶穌基督是主，以光榮天主聖父。</w:t>
      </w:r>
    </w:p>
    <w:p w14:paraId="608E99D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59B023F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4</w:t>
      </w:r>
    </w:p>
    <w:p w14:paraId="5560C5A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出谷紀3:10-12</w:t>
      </w:r>
    </w:p>
    <w:p w14:paraId="7C8B4200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10所以你來，我要派你到法郎那裏，率領我的百姓以色列出離埃及。」</w:t>
      </w:r>
    </w:p>
    <w:p w14:paraId="056FEBE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11梅瑟對天主說：「我是誰，竟敢去見法郎，率領以色列子民出離埃及？」</w:t>
      </w:r>
    </w:p>
    <w:p w14:paraId="31B9674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12上主回答說：「我必與你同在；幾時你將我的百姓由埃及領出來，你們要在這座山上崇拜天主，你要以此作為我派你的憑據。」</w:t>
      </w:r>
    </w:p>
    <w:p w14:paraId="30BB629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1FC1E7E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民長紀 6:14-18</w:t>
      </w:r>
    </w:p>
    <w:p w14:paraId="6CE9CFA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14上主注視他說：「憑你這種力量，你去拯救以色列脫離米德楊人的掌握。看，是我派遣你。」</w:t>
      </w:r>
    </w:p>
    <w:p w14:paraId="60D0DC0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15他回答說：「我主，請原諒！我憑什麼拯救以色列？看，我家在默納協支派中是最卑微的，我在我父親家中又是最小的一個。」</w:t>
      </w:r>
    </w:p>
    <w:p w14:paraId="479559E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16上主對他說：「有我與你同在，你必擊敗米德楊人，如擊一個人一樣。」</w:t>
      </w:r>
    </w:p>
    <w:p w14:paraId="47A69B3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17基德紅又向他說：「我若在你面前蒙恩，請你給我一個記號，證明與我說話的是你。</w:t>
      </w:r>
    </w:p>
    <w:p w14:paraId="5D9DF5A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18請你不要離開此地，等我回到你這裏，帶來禮物，擺在你前。」他答應說：「我等你回來。」</w:t>
      </w:r>
    </w:p>
    <w:p w14:paraId="0FE5217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6441B55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戶籍紀 13:332-33</w:t>
      </w:r>
    </w:p>
    <w:p w14:paraId="47D7702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32於是他們在以色列子民中，對所偵探的地方散佈謠言說：「我們偵探所經過的地方，是個吞噬當地居民的地方；我們在那裏所見到的民族，都是高大的人。</w:t>
      </w:r>
    </w:p>
    <w:p w14:paraId="2EF73B7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33在那裏還見到了巨人，即巨人的後裔，阿納克的子孫；我們看自己好像是蚱蜢；在他們看來，我們也實在如此。」</w:t>
      </w:r>
    </w:p>
    <w:p w14:paraId="5DB0811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5755592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若蘇厄書 1:4-6, 9</w:t>
      </w:r>
    </w:p>
    <w:p w14:paraId="0049E21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4從曠野直到黎巴嫩，由大河，即幼發拉的河，赫特人的全境，直到大海日落之地，都是你們的領土。</w:t>
      </w:r>
    </w:p>
    <w:p w14:paraId="2D72892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5你有生之日，沒有人能抵抗你；過去我怎樣和梅瑟同在，也要怎樣和你同在，決不離開你，決不棄捨你。</w:t>
      </w:r>
    </w:p>
    <w:p w14:paraId="1E049B5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6你應勇敢果斷，因為你必須使這百姓，佔領我曾向他們祖先起誓賜給他們作產業的地方。</w:t>
      </w:r>
    </w:p>
    <w:p w14:paraId="31C88910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753EFB9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9我不是吩咐了你，你應勇敢果斷嗎？所以你不要害怕，也不要膽怯，因為你無論到那裏，上主你的天主必與你同在。」</w:t>
      </w:r>
    </w:p>
    <w:p w14:paraId="0C467BF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070F724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lastRenderedPageBreak/>
        <w:t>Question 5</w:t>
      </w:r>
    </w:p>
    <w:p w14:paraId="76A0C23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若望一書 1:9</w:t>
      </w:r>
    </w:p>
    <w:p w14:paraId="1046EA4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9但若我們明認我們的罪過，天主既是忠信正義的，必赦免我們的罪過，並洗淨我們的各種不義。</w:t>
      </w:r>
    </w:p>
    <w:p w14:paraId="0B96983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2B5A111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雅各伯書 5:16</w:t>
      </w:r>
    </w:p>
    <w:p w14:paraId="394F093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16所以你們要彼此告罪，彼此祈禱，為得痊癒。義人懇切的祈禱，大有功效。</w:t>
      </w:r>
    </w:p>
    <w:p w14:paraId="28210C4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16E0A0F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瑪竇福音 3:2, 6</w:t>
      </w:r>
    </w:p>
    <w:p w14:paraId="428CCF4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2說：「你們悔改罷！因為天國臨近了。」</w:t>
      </w:r>
    </w:p>
    <w:p w14:paraId="2EF951B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6承認自己的罪過，並在約但河裏受他的洗。</w:t>
      </w:r>
    </w:p>
    <w:p w14:paraId="2DC1327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67BA26F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箴言 28:13</w:t>
      </w:r>
    </w:p>
    <w:p w14:paraId="6B76D2B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13文過飾非的，必不會順利；認錯悔改的，將蒙受憐憫。</w:t>
      </w:r>
    </w:p>
    <w:p w14:paraId="487E744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36405BE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德訓篇 4:26</w:t>
      </w:r>
    </w:p>
    <w:p w14:paraId="5E12940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26你不要顧全臉面，而陷害你的靈魂；也不要說謊，而害你的靈魂。</w:t>
      </w:r>
    </w:p>
    <w:p w14:paraId="09C55B4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734ACBD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6 (a)</w:t>
      </w:r>
    </w:p>
    <w:p w14:paraId="177AE14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瑪竇福音 5:22</w:t>
      </w:r>
    </w:p>
    <w:p w14:paraId="6021497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22我卻對你們說：凡向自己弟兄發怒的，就要受裁判；誰若向自己的弟兄說『傻子』，就要受議會的裁判；誰若說『瘋子』，就要受火獄的罰。</w:t>
      </w:r>
    </w:p>
    <w:p w14:paraId="780C50E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0B89166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瑪竇福音 5:27-28</w:t>
      </w:r>
    </w:p>
    <w:p w14:paraId="252DF8F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27你們一向聽說過：『不可姦淫！』</w:t>
      </w:r>
    </w:p>
    <w:p w14:paraId="6FB5CDE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28我卻對你們說：凡注視婦女，有意貪戀她的，他已在心裏姦淫了她。</w:t>
      </w:r>
    </w:p>
    <w:p w14:paraId="2CA85E5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523850E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瑪竇福音 6:25-34</w:t>
      </w:r>
    </w:p>
    <w:p w14:paraId="558570B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25為此，我告訴你們：不要為你們的生命憂慮吃什麼，或喝什麼；也不要為你們的身體憂慮穿什麼。難道生命不是貴於食物，身體不是貴於衣服嗎？</w:t>
      </w:r>
    </w:p>
    <w:p w14:paraId="7B41BD1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26你們仰觀天空的飛鳥，牠們不播種，也不收穫，也不在糧倉裏屯積，你們的天父還是養活牠們；你們不比牠們更貴重嗎？</w:t>
      </w:r>
    </w:p>
    <w:p w14:paraId="23FF5C4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27你們中誰能運用思慮，使自己的壽數增加一肘呢？</w:t>
      </w:r>
    </w:p>
    <w:p w14:paraId="168378F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28關於衣服，你們又憂慮什麼？你們觀察一下田間的百合花怎樣生長：它們既不勞作，也不紡織；</w:t>
      </w:r>
    </w:p>
    <w:p w14:paraId="4CC3800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29可是我告訴你們：連撒羅滿在他極盛的榮華時代所披戴的，也不如這些花中的一朵。</w:t>
      </w:r>
    </w:p>
    <w:p w14:paraId="03137B8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30田地裏的野草今天還在，明天就投在爐中，天主尚且這樣裝飾，信德薄弱的人哪，何況你們呢？</w:t>
      </w:r>
    </w:p>
    <w:p w14:paraId="1D762AC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31所以，你們不要憂慮說：我們吃什麼，喝什麼，穿什麼？</w:t>
      </w:r>
    </w:p>
    <w:p w14:paraId="5954EEF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32因為這一切都是外邦人所尋求的；你們的天父原曉得你們需要這一切。</w:t>
      </w:r>
    </w:p>
    <w:p w14:paraId="2A613BB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33你們先該尋求天主的國和它的義德，這一切自會加給你們。</w:t>
      </w:r>
    </w:p>
    <w:p w14:paraId="6F3C090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lastRenderedPageBreak/>
        <w:t>34所以你們不要為明天憂慮，因為明天有明天的憂慮！一天的苦足夠一天受的了。」</w:t>
      </w:r>
    </w:p>
    <w:p w14:paraId="6D3465C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0E3181B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瑪竇福音 7:1-3</w:t>
      </w:r>
    </w:p>
    <w:p w14:paraId="1C4973F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1「你們不要判斷人，免得你們受判斷，</w:t>
      </w:r>
    </w:p>
    <w:p w14:paraId="48F3811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2因為你們用什麼判斷來判斷，你們也要受什麼判斷；你們用什麼尺度量給人，也要用什麼尺度量給你們。</w:t>
      </w:r>
    </w:p>
    <w:p w14:paraId="40ABEA1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3為什麼你只看見你兄弟眼中的木屑，而對自己眼中的大樑竟不理會呢？</w:t>
      </w:r>
    </w:p>
    <w:p w14:paraId="1E40E1B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3A20873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6 (b)</w:t>
      </w:r>
    </w:p>
    <w:p w14:paraId="0CEF4ED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格林多後書 12:20</w:t>
      </w:r>
    </w:p>
    <w:p w14:paraId="53B0B1D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20因為我怕我來到的時候，見你們不合於我所想望的，你們也見我不合於你們所想望的：就是怕有爭端、嫉妬、憤怒、分裂、譭謗、挑唆、自大、紛亂；</w:t>
      </w:r>
    </w:p>
    <w:p w14:paraId="3CA2C11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4AD5AC1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羅馬書 1:30</w:t>
      </w:r>
    </w:p>
    <w:p w14:paraId="02373B4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30詆毀的、恨天主的、侮辱人的、高傲的、自誇的、挑剔惡事的、忤逆父母的、</w:t>
      </w:r>
    </w:p>
    <w:p w14:paraId="1BE90B1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565B99C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瑪竇福音 5:22</w:t>
      </w:r>
    </w:p>
    <w:p w14:paraId="1327FE2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22我卻對你們說：凡向自己弟兄發怒的，就要受裁判；誰若向自己的弟兄說『傻子』，就要受議會的裁判；誰若說『瘋子』，就要受火獄的罰。</w:t>
      </w:r>
    </w:p>
    <w:p w14:paraId="004EE0B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6D1064B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哥羅森書 3:8-9</w:t>
      </w:r>
    </w:p>
    <w:p w14:paraId="28F480D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8但是現在你們卻該戒絕這一切：忿怒、暴戾、惡意、詬罵和出於你們口中的穢言。</w:t>
      </w:r>
    </w:p>
    <w:p w14:paraId="46FFC7E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9不要彼此說謊；你們原已脫去了舊人和他的作為，</w:t>
      </w:r>
    </w:p>
    <w:p w14:paraId="5DA4657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06D59F2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格林多前書 5:6-7</w:t>
      </w:r>
    </w:p>
    <w:p w14:paraId="4C47B75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6你們自誇實在不當；你們豈不知道少許的酵母，能使整個麵團發酵嗎？</w:t>
      </w:r>
    </w:p>
    <w:p w14:paraId="76508CF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7你們應把舊酵母除淨，好使你們成為新和的麵團，正如你們原是無酵餅一樣，因為我們的逾越節羔羊基督，已被祭殺作了犧牲。</w:t>
      </w:r>
    </w:p>
    <w:p w14:paraId="0B3BF6A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1673583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厄弗所書 4:29</w:t>
      </w:r>
    </w:p>
    <w:p w14:paraId="620CECA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29一切壞話都不可出於你們的口；但看事情的需要，說造就人的話，叫聽眾獲得益處。</w:t>
      </w:r>
    </w:p>
    <w:p w14:paraId="24DEDFD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153DFE8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6 (c)</w:t>
      </w:r>
    </w:p>
    <w:p w14:paraId="065AE04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羅馬書 13:12-13</w:t>
      </w:r>
    </w:p>
    <w:p w14:paraId="6759FB9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12黑夜深了，白日已近，所以我們該脫去黑暗的行為，佩戴光明的武器；</w:t>
      </w:r>
    </w:p>
    <w:p w14:paraId="021507B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13行動要端莊，好像在白天一樣，不可狂宴豪飲，不可淫亂放蕩，不可爭鬥嫉妒；</w:t>
      </w:r>
    </w:p>
    <w:p w14:paraId="7BD53AE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3E42EC0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28655CB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迦拉達書 5:19-21</w:t>
      </w:r>
    </w:p>
    <w:p w14:paraId="53A2138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19本性私慾的作為是顯而易見的：即淫亂、不潔、放蕩、</w:t>
      </w:r>
    </w:p>
    <w:p w14:paraId="0BD4B78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20崇拜偶像、施行邪法、仇恨、競爭、嫉妬、忿怒、爭吵、不睦、分黨、</w:t>
      </w:r>
    </w:p>
    <w:p w14:paraId="7A909AF0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lastRenderedPageBreak/>
        <w:t>21妒恨、【兇殺】、醉酒、宴樂，以及與這些相類似的事。我以前勸戒過你們，如今再說一次：做這種事的人，決不能承受天主的國。</w:t>
      </w:r>
    </w:p>
    <w:p w14:paraId="1894E98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23D032D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弟茂德後書 3:2-5</w:t>
      </w:r>
    </w:p>
    <w:p w14:paraId="053A540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因為那時人只愛自己、愛錢、矜誇、驕傲、謾罵、不孝順父母、忘恩、負義、不虔敬、</w:t>
      </w:r>
    </w:p>
    <w:p w14:paraId="29B6F4D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3無慈愛、難和解、善誹謗、無節制、無仁心、不樂善、</w:t>
      </w:r>
    </w:p>
    <w:p w14:paraId="6ADC144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4背信、鹵莽、自大、愛快樂勝過愛天主；</w:t>
      </w:r>
    </w:p>
    <w:p w14:paraId="1802D3C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5他們雖有虔敬的外貌，卻背棄了虔敬的實質；這等人，你務要躲避。</w:t>
      </w:r>
    </w:p>
    <w:p w14:paraId="3F82D64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1964287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6 (d)</w:t>
      </w:r>
    </w:p>
    <w:p w14:paraId="3271CEB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雅各伯書 4:17</w:t>
      </w:r>
    </w:p>
    <w:p w14:paraId="5314797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17所以人若知道該行善，卻不去行，這就是他的罪了。</w:t>
      </w:r>
    </w:p>
    <w:p w14:paraId="538446B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1499795B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哥羅森書 3:12-15</w:t>
      </w:r>
    </w:p>
    <w:p w14:paraId="5ED1453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12為此，你們該如天主所揀選的，所愛的聖者，穿上憐憫的心腸、仁慈、謙卑、良善和含忍；</w:t>
      </w:r>
    </w:p>
    <w:p w14:paraId="1D5A234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13如果有人對某人有什麼怨恨的事，要彼此擔待，互相寬恕；就如主怎樣寬恕了你們，你們也要怎樣寬恕人。</w:t>
      </w:r>
    </w:p>
    <w:p w14:paraId="260941A0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14在這一切以上，尤該有愛德，因為愛德是全德的聯繫。</w:t>
      </w:r>
    </w:p>
    <w:p w14:paraId="4C276C3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15還要叫基督的平安，在你們心中作主；你們所以蒙召存於一個身體內，也是為此，所以你們該有感恩之心。</w:t>
      </w:r>
    </w:p>
    <w:p w14:paraId="1F706D8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37278AB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7 (a)</w:t>
      </w:r>
    </w:p>
    <w:p w14:paraId="0300ABA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羅馬書 5:8</w:t>
      </w:r>
    </w:p>
    <w:p w14:paraId="4BC5E91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8但是，基督在我們還是罪人的時候，就為我們死了，這證明了天主怎樣愛我們。</w:t>
      </w:r>
    </w:p>
    <w:p w14:paraId="028C769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61AD8DA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7 (b)</w:t>
      </w:r>
    </w:p>
    <w:p w14:paraId="5A1F94C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聖詠集 51</w:t>
      </w:r>
    </w:p>
    <w:p w14:paraId="089CBDF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1達味詩歌，交與樂官。</w:t>
      </w:r>
    </w:p>
    <w:p w14:paraId="002F79E2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2作於納堂先知前來指責他與巴特舍巴犯姦之後。</w:t>
      </w:r>
    </w:p>
    <w:p w14:paraId="3863707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3天主，求你按照你的仁慈憐憫我，依你豐厚的慈愛，消滅我的罪惡。</w:t>
      </w:r>
    </w:p>
    <w:p w14:paraId="59DEB397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4求你把我的過犯洗盡，求你把我的罪惡除淨，</w:t>
      </w:r>
    </w:p>
    <w:p w14:paraId="4F9C83B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5因為我認清了我的過犯，我的罪惡常在我的眼前。</w:t>
      </w:r>
    </w:p>
    <w:p w14:paraId="4275F7D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6我得罪了你，惟獨得罪了你，因為我作了你視為惡的事；因此，在你的判決上，顯出你的公義，在你的斷案上，顯出你的正直。</w:t>
      </w:r>
    </w:p>
    <w:p w14:paraId="42B1F6A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7是的，我自出世便染上了罪惡，我的母親在罪惡中懷孕了我。</w:t>
      </w:r>
    </w:p>
    <w:p w14:paraId="4051498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8你既然喜愛那出自內心的誠實，求在我心的深處教我認識智慧。</w:t>
      </w:r>
    </w:p>
    <w:p w14:paraId="097F85F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9求你以牛膝草灑我，使我皎潔，求你洗滌我，使我比雪還要白。</w:t>
      </w:r>
    </w:p>
    <w:p w14:paraId="7C43CD4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10求你賜我聽見快慰和喜樂，使你粉碎的骨骸重新歡躍。</w:t>
      </w:r>
    </w:p>
    <w:p w14:paraId="502696C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11求你掩面別看我的罪過，求你除掉我的一切罪惡。</w:t>
      </w:r>
    </w:p>
    <w:p w14:paraId="7373FBE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12天主，求你給我再造一顆純潔的心，求你使我心重獲堅固的精神。</w:t>
      </w:r>
    </w:p>
    <w:p w14:paraId="4394C1E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lastRenderedPageBreak/>
        <w:t>13求你不要從你的面前把我拋棄，不要從我身上將你的聖神收回。</w:t>
      </w:r>
    </w:p>
    <w:p w14:paraId="3CDFE99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14求你使我重獲你救恩的喜樂，求你以慷慨的精神來扶持我。</w:t>
      </w:r>
    </w:p>
    <w:p w14:paraId="751095C0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15我要給惡人教導你的道路，罪人們都要回頭，向你奔赴。</w:t>
      </w:r>
    </w:p>
    <w:p w14:paraId="184DCF6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16天主，我的救主，求你免我血債，我的舌頭必要歌頌你的慈愛。</w:t>
      </w:r>
    </w:p>
    <w:p w14:paraId="7C1B58F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17我主，求你開啟我的口唇，我要親口宣揚你的光榮。</w:t>
      </w:r>
    </w:p>
    <w:p w14:paraId="403204A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18因為你既然不喜悅祭獻，我獻全燔祭，你也不喜歡。</w:t>
      </w:r>
    </w:p>
    <w:p w14:paraId="59E9689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19天主，我的祭獻就是這痛悔的精神，天主，你不輕看痛悔和謙卑的赤心。</w:t>
      </w:r>
    </w:p>
    <w:p w14:paraId="6A5E2E3D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20上主，求你以慈愛恩待熙雍，求你重修耶路撒冷城。</w:t>
      </w:r>
    </w:p>
    <w:p w14:paraId="3A20BBA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21那時，你必悅納合法之祭，犧牲和全燔祭獻；那時，人們也必要把牛犢奉獻於你的祭壇。</w:t>
      </w:r>
    </w:p>
    <w:p w14:paraId="14CB687C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 xml:space="preserve"> </w:t>
      </w:r>
    </w:p>
    <w:p w14:paraId="5A7411B8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Question 8</w:t>
      </w:r>
    </w:p>
    <w:p w14:paraId="31D8B449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路加福音 2:14</w:t>
      </w:r>
    </w:p>
    <w:p w14:paraId="61891255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14「天主受享光榮於高天，主愛的人在世享平安！」</w:t>
      </w:r>
    </w:p>
    <w:p w14:paraId="62914176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79892BF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若望福音 1:14-15</w:t>
      </w:r>
    </w:p>
    <w:p w14:paraId="1E69D791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14於是，聖言成了血肉，寄居在我們中間；我們見了他的光榮，正如父獨生者的光榮，滿溢恩寵和真理。</w:t>
      </w:r>
    </w:p>
    <w:p w14:paraId="5D7F87F4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15若翰為他作證呼喊說：「這就是我所說的：那在我以後來的，成了在我以前的，因他原先我而有。」</w:t>
      </w:r>
    </w:p>
    <w:p w14:paraId="008F70EA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19EB693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若望福音 3:16</w:t>
      </w:r>
    </w:p>
    <w:p w14:paraId="77315E1E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16天主竟這樣愛了世界，甚至賜下了自己的獨生子，使凡信他的人不至喪亡，反而獲得永生，</w:t>
      </w:r>
    </w:p>
    <w:p w14:paraId="3BF48E23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</w:p>
    <w:p w14:paraId="2FFD9FDF" w14:textId="77777777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馬爾谷福音 16:19</w:t>
      </w:r>
    </w:p>
    <w:p w14:paraId="07398144" w14:textId="2FEAE89B" w:rsidR="0075374C" w:rsidRPr="0075374C" w:rsidRDefault="0075374C" w:rsidP="0075374C">
      <w:pPr>
        <w:pStyle w:val="NoSpacing"/>
        <w:jc w:val="both"/>
        <w:rPr>
          <w:rFonts w:asciiTheme="minorEastAsia" w:hAnsiTheme="minorEastAsia" w:cs="Arial"/>
          <w:sz w:val="24"/>
          <w:szCs w:val="24"/>
        </w:rPr>
      </w:pPr>
      <w:r w:rsidRPr="0075374C">
        <w:rPr>
          <w:rFonts w:asciiTheme="minorEastAsia" w:hAnsiTheme="minorEastAsia" w:cs="Arial"/>
          <w:sz w:val="24"/>
          <w:szCs w:val="24"/>
        </w:rPr>
        <w:t>19主耶穌給他們說了這些話以後，就被接升天，坐在天主的右邊。</w:t>
      </w:r>
    </w:p>
    <w:sectPr w:rsidR="0075374C" w:rsidRPr="0075374C" w:rsidSect="0054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C5"/>
    <w:rsid w:val="00220DAE"/>
    <w:rsid w:val="0031589B"/>
    <w:rsid w:val="00364123"/>
    <w:rsid w:val="003F406C"/>
    <w:rsid w:val="00413438"/>
    <w:rsid w:val="004442D1"/>
    <w:rsid w:val="004F4977"/>
    <w:rsid w:val="00544CD2"/>
    <w:rsid w:val="00592561"/>
    <w:rsid w:val="005A6DE1"/>
    <w:rsid w:val="006863AA"/>
    <w:rsid w:val="0074017D"/>
    <w:rsid w:val="0075374C"/>
    <w:rsid w:val="007C7AC5"/>
    <w:rsid w:val="008802AE"/>
    <w:rsid w:val="00942343"/>
    <w:rsid w:val="009A7688"/>
    <w:rsid w:val="00A437BD"/>
    <w:rsid w:val="00B12DA3"/>
    <w:rsid w:val="00B40141"/>
    <w:rsid w:val="00C56BD2"/>
    <w:rsid w:val="00C751AD"/>
    <w:rsid w:val="00DA135F"/>
    <w:rsid w:val="00E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E696"/>
  <w15:docId w15:val="{97593707-562E-430B-973A-44A5A186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AC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7A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5</cp:revision>
  <dcterms:created xsi:type="dcterms:W3CDTF">2022-10-12T04:16:00Z</dcterms:created>
  <dcterms:modified xsi:type="dcterms:W3CDTF">2022-10-12T04:27:00Z</dcterms:modified>
</cp:coreProperties>
</file>